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703F" w14:textId="4EEA7AF3" w:rsidR="005731E3" w:rsidRDefault="001B567F" w:rsidP="005731E3">
      <w:pPr>
        <w:pStyle w:val="a3"/>
        <w:kinsoku w:val="0"/>
        <w:overflowPunct w:val="0"/>
        <w:spacing w:before="62" w:line="292" w:lineRule="auto"/>
        <w:ind w:left="6379" w:right="14"/>
        <w:jc w:val="right"/>
      </w:pPr>
      <w:r>
        <w:t>Прилож</w:t>
      </w:r>
      <w:r>
        <w:rPr>
          <w:spacing w:val="-1"/>
        </w:rPr>
        <w:t>е</w:t>
      </w:r>
      <w:r>
        <w:t>ние</w:t>
      </w:r>
      <w:r>
        <w:rPr>
          <w:spacing w:val="-1"/>
        </w:rPr>
        <w:t xml:space="preserve"> №</w:t>
      </w:r>
      <w:r w:rsidR="00034AA2">
        <w:rPr>
          <w:spacing w:val="-1"/>
        </w:rPr>
        <w:t xml:space="preserve"> </w:t>
      </w:r>
      <w:r w:rsidR="00467F30">
        <w:t>20</w:t>
      </w:r>
      <w:r>
        <w:t xml:space="preserve"> </w:t>
      </w:r>
      <w:r w:rsidR="005731E3">
        <w:t xml:space="preserve"> </w:t>
      </w:r>
    </w:p>
    <w:p w14:paraId="6AC1FAB9" w14:textId="77777777" w:rsidR="001B567F" w:rsidRPr="005731E3" w:rsidRDefault="001B567F" w:rsidP="005731E3">
      <w:pPr>
        <w:pStyle w:val="a3"/>
        <w:kinsoku w:val="0"/>
        <w:overflowPunct w:val="0"/>
        <w:spacing w:before="62" w:line="292" w:lineRule="auto"/>
        <w:ind w:left="4678" w:right="14" w:hanging="1417"/>
        <w:jc w:val="right"/>
        <w:rPr>
          <w:u w:val="single"/>
        </w:rPr>
      </w:pPr>
      <w:r>
        <w:t>к Дого</w:t>
      </w:r>
      <w:r>
        <w:rPr>
          <w:spacing w:val="-1"/>
        </w:rPr>
        <w:t>в</w:t>
      </w:r>
      <w:r>
        <w:t>о</w:t>
      </w:r>
      <w:r>
        <w:rPr>
          <w:spacing w:val="2"/>
        </w:rPr>
        <w:t>р</w:t>
      </w:r>
      <w:r>
        <w:t>у</w:t>
      </w:r>
      <w:r>
        <w:rPr>
          <w:spacing w:val="55"/>
        </w:rPr>
        <w:t xml:space="preserve"> </w:t>
      </w:r>
      <w:r w:rsidR="009A5873">
        <w:rPr>
          <w:spacing w:val="55"/>
        </w:rPr>
        <w:t>№</w:t>
      </w:r>
      <w:r w:rsidR="00A67014">
        <w:t>_</w:t>
      </w:r>
      <w:r w:rsidR="00A67014">
        <w:rPr>
          <w:u w:val="single"/>
        </w:rPr>
        <w:tab/>
        <w:t>___________</w:t>
      </w:r>
      <w:r w:rsidR="005731E3">
        <w:t>о</w:t>
      </w:r>
      <w:r>
        <w:t>т</w:t>
      </w:r>
      <w:r w:rsidR="005731E3">
        <w:t>____________</w:t>
      </w:r>
      <w:r>
        <w:t>20</w:t>
      </w:r>
      <w:r w:rsidR="00034AA2">
        <w:t>2</w:t>
      </w:r>
      <w:r>
        <w:t>_г.</w:t>
      </w:r>
    </w:p>
    <w:p w14:paraId="2EBC833E" w14:textId="77777777" w:rsidR="003F44DE" w:rsidRDefault="003F44DE" w:rsidP="005731E3">
      <w:pPr>
        <w:jc w:val="center"/>
        <w:rPr>
          <w:b/>
          <w:sz w:val="28"/>
          <w:szCs w:val="28"/>
        </w:rPr>
      </w:pPr>
    </w:p>
    <w:p w14:paraId="1103BAEB" w14:textId="77777777" w:rsidR="00A67014" w:rsidRPr="0068437F" w:rsidRDefault="00A67014" w:rsidP="00573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68437F">
        <w:rPr>
          <w:b/>
          <w:sz w:val="28"/>
          <w:szCs w:val="28"/>
        </w:rPr>
        <w:t>валификационные требования</w:t>
      </w:r>
    </w:p>
    <w:p w14:paraId="5726713B" w14:textId="77777777" w:rsidR="00A67014" w:rsidRDefault="00A67014" w:rsidP="005731E3">
      <w:pPr>
        <w:jc w:val="center"/>
        <w:rPr>
          <w:b/>
          <w:sz w:val="28"/>
          <w:szCs w:val="28"/>
        </w:rPr>
      </w:pPr>
      <w:r w:rsidRPr="0068437F">
        <w:rPr>
          <w:b/>
          <w:sz w:val="28"/>
          <w:szCs w:val="28"/>
        </w:rPr>
        <w:t>к страховым организациям</w:t>
      </w:r>
    </w:p>
    <w:p w14:paraId="78D2D68C" w14:textId="77777777" w:rsidR="003F44DE" w:rsidRPr="0068437F" w:rsidRDefault="003F44DE" w:rsidP="005731E3">
      <w:pPr>
        <w:jc w:val="center"/>
        <w:rPr>
          <w:b/>
          <w:sz w:val="28"/>
          <w:szCs w:val="28"/>
        </w:rPr>
      </w:pPr>
    </w:p>
    <w:p w14:paraId="4B7DAB33" w14:textId="77777777" w:rsidR="00A67014" w:rsidRPr="005731E3" w:rsidRDefault="00A67014" w:rsidP="005731E3">
      <w:pPr>
        <w:rPr>
          <w:sz w:val="10"/>
        </w:rPr>
      </w:pPr>
    </w:p>
    <w:p w14:paraId="2F1DA490" w14:textId="77777777" w:rsidR="00A67014" w:rsidRPr="0068437F" w:rsidRDefault="00A67014" w:rsidP="005731E3">
      <w:pPr>
        <w:ind w:firstLine="709"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К страховым организациям, осуществляющим страхование рисков по договорам, заключаемым Государственной компанией «Российские автомобильные дороги», устанавливаются следующие квалификационные требования:</w:t>
      </w:r>
    </w:p>
    <w:p w14:paraId="1F3EE468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Наличие действующей лицензии на осуществление страхования, в том числе не находящейся в стадии ограничения либо приостановления, выданной уполномоченным государственным органом в порядке, установленном законодательством Российской Федерации, на виды страхования, по которым Государственная компания (контрагент Государственной компании в рамках исполнения договора с Государственной компанией) заключает соответствующий(е) договор(ы) страхования.</w:t>
      </w:r>
    </w:p>
    <w:p w14:paraId="4ACD372F" w14:textId="77777777" w:rsidR="00A67014" w:rsidRPr="00275414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Соответствие размера оплаченного уставного капитала страховой организации требованиям законодательства Российской Федерации.</w:t>
      </w:r>
    </w:p>
    <w:p w14:paraId="3DCAD1E7" w14:textId="77777777" w:rsidR="00275414" w:rsidRPr="00275414" w:rsidRDefault="002754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BA6BC2">
        <w:rPr>
          <w:sz w:val="28"/>
          <w:szCs w:val="28"/>
        </w:rPr>
        <w:t>Наличие действующего рейтинга финансовой надежности страховой организации в рейтинговом агентстве РА «Эксперт РА» не ниже «BB» и/или наличие рейтинга финансовой устойчивости страховой организации (</w:t>
      </w:r>
      <w:proofErr w:type="spellStart"/>
      <w:r w:rsidRPr="00BA6BC2">
        <w:rPr>
          <w:sz w:val="28"/>
          <w:szCs w:val="28"/>
        </w:rPr>
        <w:t>Insurer</w:t>
      </w:r>
      <w:proofErr w:type="spellEnd"/>
      <w:r w:rsidRPr="00BA6BC2">
        <w:rPr>
          <w:sz w:val="28"/>
          <w:szCs w:val="28"/>
        </w:rPr>
        <w:t xml:space="preserve"> Financial </w:t>
      </w:r>
      <w:proofErr w:type="spellStart"/>
      <w:r w:rsidRPr="00BA6BC2">
        <w:rPr>
          <w:sz w:val="28"/>
          <w:szCs w:val="28"/>
        </w:rPr>
        <w:t>Strength</w:t>
      </w:r>
      <w:proofErr w:type="spellEnd"/>
      <w:r w:rsidRPr="00BA6BC2">
        <w:rPr>
          <w:sz w:val="28"/>
          <w:szCs w:val="28"/>
        </w:rPr>
        <w:t>) в рейтинговом агентстве Fitch Ratings не ниже «B» и/или наличие рейтинга финансовой устойчивости страховой организации (</w:t>
      </w:r>
      <w:proofErr w:type="spellStart"/>
      <w:r w:rsidRPr="00BA6BC2">
        <w:rPr>
          <w:sz w:val="28"/>
          <w:szCs w:val="28"/>
        </w:rPr>
        <w:t>Insurer</w:t>
      </w:r>
      <w:proofErr w:type="spellEnd"/>
      <w:r w:rsidRPr="00BA6BC2">
        <w:rPr>
          <w:sz w:val="28"/>
          <w:szCs w:val="28"/>
        </w:rPr>
        <w:t xml:space="preserve"> Financial </w:t>
      </w:r>
      <w:proofErr w:type="spellStart"/>
      <w:r w:rsidRPr="00BA6BC2">
        <w:rPr>
          <w:sz w:val="28"/>
          <w:szCs w:val="28"/>
        </w:rPr>
        <w:t>Enhancement</w:t>
      </w:r>
      <w:proofErr w:type="spellEnd"/>
      <w:r w:rsidRPr="00BA6BC2">
        <w:rPr>
          <w:sz w:val="28"/>
          <w:szCs w:val="28"/>
        </w:rPr>
        <w:t>) в рейтинговом агентстве Standard&amp;Poor’s не ниже «B</w:t>
      </w:r>
      <w:r>
        <w:rPr>
          <w:sz w:val="28"/>
          <w:szCs w:val="28"/>
        </w:rPr>
        <w:t>»</w:t>
      </w:r>
      <w:r w:rsidRPr="003F457C">
        <w:rPr>
          <w:sz w:val="28"/>
          <w:szCs w:val="28"/>
        </w:rPr>
        <w:t>.</w:t>
      </w:r>
    </w:p>
    <w:p w14:paraId="28E35DDE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принятого в отношении страховщика решения о ликвидации или определения суда о введении наблюдения или иной процедуры банкротства.</w:t>
      </w:r>
    </w:p>
    <w:p w14:paraId="3594C40C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на момент заключения договора(</w:t>
      </w:r>
      <w:proofErr w:type="spellStart"/>
      <w:r w:rsidRPr="0068437F">
        <w:rPr>
          <w:sz w:val="28"/>
          <w:szCs w:val="28"/>
        </w:rPr>
        <w:t>ов</w:t>
      </w:r>
      <w:proofErr w:type="spellEnd"/>
      <w:r w:rsidRPr="0068437F">
        <w:rPr>
          <w:sz w:val="28"/>
          <w:szCs w:val="28"/>
        </w:rPr>
        <w:t>) страхования приостановки деятельности страховой организации в соответствии с Кодексом Российской Федерации об административных правонарушениях.</w:t>
      </w:r>
    </w:p>
    <w:p w14:paraId="2731D541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сведений о страховой организации в реестрах недобросовестных поставщиков, предусмотренных Федеральными законами от 18.07.2011 № 223-ФЗ «О закупках товаров, работ, услуг отдельными видами юридических лиц» и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3DCEF0BC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Наличие лицензии на осуществление работ, связанных с использованием сведений, составляющих государственную тайну (если объект страхования обуславливает использование сведений, составляющих государственную тайну).</w:t>
      </w:r>
    </w:p>
    <w:p w14:paraId="46F63922" w14:textId="77777777" w:rsidR="00A67014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Соответствие требованиям и условиям осуществления страховой деятельности, установленным Законом РФ от 27.11.1992 № 4015-1 «Об организации страхового дела в Российской Федерации» и иным действующим нормативным правовым актам.</w:t>
      </w:r>
    </w:p>
    <w:p w14:paraId="6EFAA936" w14:textId="77777777" w:rsidR="003F44DE" w:rsidRDefault="003F44DE" w:rsidP="001260FD">
      <w:pPr>
        <w:pStyle w:val="a5"/>
        <w:ind w:left="720"/>
        <w:jc w:val="center"/>
        <w:rPr>
          <w:b/>
          <w:sz w:val="28"/>
          <w:szCs w:val="28"/>
        </w:rPr>
      </w:pPr>
    </w:p>
    <w:p w14:paraId="213A70FC" w14:textId="77777777" w:rsidR="003F44DE" w:rsidRDefault="003F44DE" w:rsidP="001260FD">
      <w:pPr>
        <w:pStyle w:val="a5"/>
        <w:ind w:left="720"/>
        <w:jc w:val="center"/>
        <w:rPr>
          <w:b/>
          <w:sz w:val="28"/>
          <w:szCs w:val="28"/>
        </w:rPr>
      </w:pPr>
    </w:p>
    <w:p w14:paraId="5A0D2A78" w14:textId="77777777" w:rsidR="003F44DE" w:rsidRDefault="003F44DE" w:rsidP="001260FD">
      <w:pPr>
        <w:pStyle w:val="a5"/>
        <w:ind w:left="720"/>
        <w:jc w:val="center"/>
        <w:rPr>
          <w:b/>
          <w:sz w:val="28"/>
          <w:szCs w:val="28"/>
        </w:rPr>
      </w:pPr>
    </w:p>
    <w:p w14:paraId="46231CE7" w14:textId="77777777" w:rsidR="003F44DE" w:rsidRDefault="003F44DE" w:rsidP="001260FD">
      <w:pPr>
        <w:pStyle w:val="a5"/>
        <w:ind w:left="720"/>
        <w:jc w:val="center"/>
        <w:rPr>
          <w:b/>
          <w:sz w:val="28"/>
          <w:szCs w:val="28"/>
        </w:rPr>
      </w:pPr>
    </w:p>
    <w:sectPr w:rsidR="003F44DE" w:rsidSect="003F44DE">
      <w:footerReference w:type="default" r:id="rId7"/>
      <w:pgSz w:w="11921" w:h="16840"/>
      <w:pgMar w:top="993" w:right="567" w:bottom="0" w:left="709" w:header="0" w:footer="3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85C8" w14:textId="77777777" w:rsidR="00C57875" w:rsidRDefault="00C57875">
      <w:r>
        <w:separator/>
      </w:r>
    </w:p>
  </w:endnote>
  <w:endnote w:type="continuationSeparator" w:id="0">
    <w:p w14:paraId="12AA8025" w14:textId="77777777" w:rsidR="00C57875" w:rsidRDefault="00C5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7ADF" w14:textId="77777777" w:rsidR="00613A70" w:rsidRDefault="00613A70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283D2" w14:textId="77777777" w:rsidR="00C57875" w:rsidRDefault="00C57875">
      <w:r>
        <w:separator/>
      </w:r>
    </w:p>
  </w:footnote>
  <w:footnote w:type="continuationSeparator" w:id="0">
    <w:p w14:paraId="34A3ED34" w14:textId="77777777" w:rsidR="00C57875" w:rsidRDefault="00C57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13"/>
    <w:multiLevelType w:val="multilevel"/>
    <w:tmpl w:val="00000896"/>
    <w:lvl w:ilvl="0">
      <w:start w:val="1"/>
      <w:numFmt w:val="decimal"/>
      <w:lvlText w:val="%1"/>
      <w:lvlJc w:val="left"/>
      <w:pPr>
        <w:ind w:hanging="144"/>
      </w:pPr>
      <w:rPr>
        <w:rFonts w:ascii="Times New Roman" w:hAnsi="Times New Roman" w:cs="Times New Roman"/>
        <w:b w:val="0"/>
        <w:bCs w:val="0"/>
        <w:w w:val="99"/>
        <w:position w:val="9"/>
        <w:sz w:val="13"/>
        <w:szCs w:val="13"/>
      </w:rPr>
    </w:lvl>
    <w:lvl w:ilvl="1">
      <w:start w:val="1"/>
      <w:numFmt w:val="decimal"/>
      <w:lvlText w:val="%2."/>
      <w:lvlJc w:val="left"/>
      <w:pPr>
        <w:ind w:hanging="40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2.%3."/>
      <w:lvlJc w:val="left"/>
      <w:pPr>
        <w:ind w:hanging="526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56"/>
    <w:multiLevelType w:val="multilevel"/>
    <w:tmpl w:val="000008D9"/>
    <w:lvl w:ilvl="0">
      <w:start w:val="1"/>
      <w:numFmt w:val="decimal"/>
      <w:lvlText w:val="%1."/>
      <w:lvlJc w:val="left"/>
      <w:pPr>
        <w:ind w:hanging="30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57"/>
    <w:multiLevelType w:val="multilevel"/>
    <w:tmpl w:val="000008DA"/>
    <w:lvl w:ilvl="0">
      <w:numFmt w:val="bullet"/>
      <w:lvlText w:val="o"/>
      <w:lvlJc w:val="left"/>
      <w:pPr>
        <w:ind w:hanging="151"/>
      </w:pPr>
      <w:rPr>
        <w:rFonts w:ascii="Times New Roman" w:hAnsi="Times New Roman"/>
        <w:b w:val="0"/>
        <w:i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58"/>
    <w:multiLevelType w:val="multilevel"/>
    <w:tmpl w:val="000008DB"/>
    <w:lvl w:ilvl="0">
      <w:start w:val="1"/>
      <w:numFmt w:val="decimal"/>
      <w:lvlText w:val="%1."/>
      <w:lvlJc w:val="left"/>
      <w:pPr>
        <w:ind w:hanging="260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hanging="361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59"/>
    <w:multiLevelType w:val="multilevel"/>
    <w:tmpl w:val="000008DC"/>
    <w:lvl w:ilvl="0">
      <w:start w:val="1"/>
      <w:numFmt w:val="decimal"/>
      <w:lvlText w:val="%1"/>
      <w:lvlJc w:val="left"/>
      <w:pPr>
        <w:ind w:hanging="4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8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5A"/>
    <w:multiLevelType w:val="multilevel"/>
    <w:tmpl w:val="000008DD"/>
    <w:lvl w:ilvl="0">
      <w:numFmt w:val="bullet"/>
      <w:lvlText w:val="-"/>
      <w:lvlJc w:val="left"/>
      <w:pPr>
        <w:ind w:hanging="20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5B"/>
    <w:multiLevelType w:val="multilevel"/>
    <w:tmpl w:val="000008DE"/>
    <w:lvl w:ilvl="0">
      <w:start w:val="2"/>
      <w:numFmt w:val="decimal"/>
      <w:lvlText w:val="%1"/>
      <w:lvlJc w:val="left"/>
      <w:pPr>
        <w:ind w:hanging="50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0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5C"/>
    <w:multiLevelType w:val="multilevel"/>
    <w:tmpl w:val="000008DF"/>
    <w:lvl w:ilvl="0">
      <w:start w:val="2"/>
      <w:numFmt w:val="decimal"/>
      <w:lvlText w:val="%1"/>
      <w:lvlJc w:val="left"/>
      <w:pPr>
        <w:ind w:hanging="420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hanging="4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-"/>
      <w:lvlJc w:val="left"/>
      <w:pPr>
        <w:ind w:hanging="288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5D"/>
    <w:multiLevelType w:val="multilevel"/>
    <w:tmpl w:val="000008E0"/>
    <w:lvl w:ilvl="0">
      <w:start w:val="3"/>
      <w:numFmt w:val="decimal"/>
      <w:lvlText w:val="%1"/>
      <w:lvlJc w:val="left"/>
      <w:pPr>
        <w:ind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5E"/>
    <w:multiLevelType w:val="multilevel"/>
    <w:tmpl w:val="000008E1"/>
    <w:lvl w:ilvl="0">
      <w:start w:val="4"/>
      <w:numFmt w:val="decimal"/>
      <w:lvlText w:val="%1"/>
      <w:lvlJc w:val="left"/>
      <w:pPr>
        <w:ind w:hanging="59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97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5F"/>
    <w:multiLevelType w:val="multilevel"/>
    <w:tmpl w:val="000008E2"/>
    <w:lvl w:ilvl="0">
      <w:numFmt w:val="bullet"/>
      <w:lvlText w:val="o"/>
      <w:lvlJc w:val="left"/>
      <w:pPr>
        <w:ind w:hanging="151"/>
      </w:pPr>
      <w:rPr>
        <w:rFonts w:ascii="Times New Roman" w:hAnsi="Times New Roman"/>
        <w:b w:val="0"/>
        <w:i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00000460"/>
    <w:multiLevelType w:val="multilevel"/>
    <w:tmpl w:val="000008E3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 w15:restartNumberingAfterBreak="0">
    <w:nsid w:val="00000461"/>
    <w:multiLevelType w:val="multilevel"/>
    <w:tmpl w:val="000008E4"/>
    <w:lvl w:ilvl="0">
      <w:start w:val="2"/>
      <w:numFmt w:val="decimal"/>
      <w:lvlText w:val="%1"/>
      <w:lvlJc w:val="left"/>
      <w:pPr>
        <w:ind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0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 w15:restartNumberingAfterBreak="0">
    <w:nsid w:val="00000462"/>
    <w:multiLevelType w:val="multilevel"/>
    <w:tmpl w:val="000008E5"/>
    <w:lvl w:ilvl="0">
      <w:start w:val="3"/>
      <w:numFmt w:val="decimal"/>
      <w:lvlText w:val="%1"/>
      <w:lvlJc w:val="left"/>
      <w:pPr>
        <w:ind w:hanging="55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5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 w15:restartNumberingAfterBreak="0">
    <w:nsid w:val="00000463"/>
    <w:multiLevelType w:val="multilevel"/>
    <w:tmpl w:val="000008E6"/>
    <w:lvl w:ilvl="0">
      <w:start w:val="4"/>
      <w:numFmt w:val="decimal"/>
      <w:lvlText w:val="%1"/>
      <w:lvlJc w:val="left"/>
      <w:pPr>
        <w:ind w:hanging="53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3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hanging="44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 w15:restartNumberingAfterBreak="0">
    <w:nsid w:val="00000464"/>
    <w:multiLevelType w:val="multilevel"/>
    <w:tmpl w:val="000008E7"/>
    <w:lvl w:ilvl="0">
      <w:numFmt w:val="bullet"/>
      <w:lvlText w:val=""/>
      <w:lvlJc w:val="left"/>
      <w:pPr>
        <w:ind w:hanging="425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 w15:restartNumberingAfterBreak="0">
    <w:nsid w:val="00000465"/>
    <w:multiLevelType w:val="multilevel"/>
    <w:tmpl w:val="000008E8"/>
    <w:lvl w:ilvl="0">
      <w:start w:val="1"/>
      <w:numFmt w:val="decimal"/>
      <w:lvlText w:val="%1."/>
      <w:lvlJc w:val="left"/>
      <w:pPr>
        <w:ind w:hanging="2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 w15:restartNumberingAfterBreak="0">
    <w:nsid w:val="00000466"/>
    <w:multiLevelType w:val="multilevel"/>
    <w:tmpl w:val="000008E9"/>
    <w:lvl w:ilvl="0">
      <w:start w:val="1"/>
      <w:numFmt w:val="decimal"/>
      <w:lvlText w:val="%1"/>
      <w:lvlJc w:val="left"/>
      <w:pPr>
        <w:ind w:hanging="96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96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00000467"/>
    <w:multiLevelType w:val="multilevel"/>
    <w:tmpl w:val="000008EA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"/>
      <w:lvlJc w:val="left"/>
      <w:pPr>
        <w:ind w:hanging="348"/>
      </w:pPr>
      <w:rPr>
        <w:rFonts w:ascii="Symbol" w:hAnsi="Symbol"/>
        <w:b w:val="0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 w15:restartNumberingAfterBreak="0">
    <w:nsid w:val="00000468"/>
    <w:multiLevelType w:val="multilevel"/>
    <w:tmpl w:val="000008EB"/>
    <w:lvl w:ilvl="0">
      <w:start w:val="2"/>
      <w:numFmt w:val="decimal"/>
      <w:lvlText w:val="%1"/>
      <w:lvlJc w:val="left"/>
      <w:pPr>
        <w:ind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5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0000469"/>
    <w:multiLevelType w:val="multilevel"/>
    <w:tmpl w:val="000008EC"/>
    <w:lvl w:ilvl="0">
      <w:start w:val="2"/>
      <w:numFmt w:val="decimal"/>
      <w:lvlText w:val="%1"/>
      <w:lvlJc w:val="left"/>
      <w:pPr>
        <w:ind w:hanging="8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80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hanging="80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 w15:restartNumberingAfterBreak="0">
    <w:nsid w:val="0000046A"/>
    <w:multiLevelType w:val="multilevel"/>
    <w:tmpl w:val="000008ED"/>
    <w:lvl w:ilvl="0">
      <w:numFmt w:val="bullet"/>
      <w:lvlText w:val=""/>
      <w:lvlJc w:val="left"/>
      <w:pPr>
        <w:ind w:hanging="348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 w15:restartNumberingAfterBreak="0">
    <w:nsid w:val="0000046B"/>
    <w:multiLevelType w:val="multilevel"/>
    <w:tmpl w:val="000008EE"/>
    <w:lvl w:ilvl="0">
      <w:start w:val="1"/>
      <w:numFmt w:val="decimal"/>
      <w:lvlText w:val="%1."/>
      <w:lvlJc w:val="left"/>
      <w:pPr>
        <w:ind w:hanging="2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 w15:restartNumberingAfterBreak="0">
    <w:nsid w:val="0000047E"/>
    <w:multiLevelType w:val="multilevel"/>
    <w:tmpl w:val="00000901"/>
    <w:lvl w:ilvl="0">
      <w:start w:val="1"/>
      <w:numFmt w:val="decimal"/>
      <w:lvlText w:val="%1."/>
      <w:lvlJc w:val="left"/>
      <w:pPr>
        <w:ind w:hanging="70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 w15:restartNumberingAfterBreak="0">
    <w:nsid w:val="08B81FDE"/>
    <w:multiLevelType w:val="hybridMultilevel"/>
    <w:tmpl w:val="9698CD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C91075"/>
    <w:multiLevelType w:val="hybridMultilevel"/>
    <w:tmpl w:val="82740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77E3B"/>
    <w:multiLevelType w:val="hybridMultilevel"/>
    <w:tmpl w:val="F300CB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8377208">
    <w:abstractNumId w:val="23"/>
  </w:num>
  <w:num w:numId="2" w16cid:durableId="212934143">
    <w:abstractNumId w:val="22"/>
  </w:num>
  <w:num w:numId="3" w16cid:durableId="1960069695">
    <w:abstractNumId w:val="21"/>
  </w:num>
  <w:num w:numId="4" w16cid:durableId="79526191">
    <w:abstractNumId w:val="20"/>
  </w:num>
  <w:num w:numId="5" w16cid:durableId="2040860868">
    <w:abstractNumId w:val="19"/>
  </w:num>
  <w:num w:numId="6" w16cid:durableId="485557692">
    <w:abstractNumId w:val="18"/>
  </w:num>
  <w:num w:numId="7" w16cid:durableId="1523277871">
    <w:abstractNumId w:val="17"/>
  </w:num>
  <w:num w:numId="8" w16cid:durableId="368992860">
    <w:abstractNumId w:val="16"/>
  </w:num>
  <w:num w:numId="9" w16cid:durableId="888879929">
    <w:abstractNumId w:val="15"/>
  </w:num>
  <w:num w:numId="10" w16cid:durableId="568736346">
    <w:abstractNumId w:val="14"/>
  </w:num>
  <w:num w:numId="11" w16cid:durableId="582758509">
    <w:abstractNumId w:val="13"/>
  </w:num>
  <w:num w:numId="12" w16cid:durableId="1124076720">
    <w:abstractNumId w:val="12"/>
  </w:num>
  <w:num w:numId="13" w16cid:durableId="633026423">
    <w:abstractNumId w:val="11"/>
  </w:num>
  <w:num w:numId="14" w16cid:durableId="906888508">
    <w:abstractNumId w:val="10"/>
  </w:num>
  <w:num w:numId="15" w16cid:durableId="1513035956">
    <w:abstractNumId w:val="9"/>
  </w:num>
  <w:num w:numId="16" w16cid:durableId="1542744157">
    <w:abstractNumId w:val="8"/>
  </w:num>
  <w:num w:numId="17" w16cid:durableId="1041397438">
    <w:abstractNumId w:val="7"/>
  </w:num>
  <w:num w:numId="18" w16cid:durableId="1730500266">
    <w:abstractNumId w:val="6"/>
  </w:num>
  <w:num w:numId="19" w16cid:durableId="1044401724">
    <w:abstractNumId w:val="5"/>
  </w:num>
  <w:num w:numId="20" w16cid:durableId="1855991796">
    <w:abstractNumId w:val="4"/>
  </w:num>
  <w:num w:numId="21" w16cid:durableId="1132476119">
    <w:abstractNumId w:val="3"/>
  </w:num>
  <w:num w:numId="22" w16cid:durableId="118955953">
    <w:abstractNumId w:val="2"/>
  </w:num>
  <w:num w:numId="23" w16cid:durableId="1268388069">
    <w:abstractNumId w:val="1"/>
  </w:num>
  <w:num w:numId="24" w16cid:durableId="1539470721">
    <w:abstractNumId w:val="0"/>
  </w:num>
  <w:num w:numId="25" w16cid:durableId="1188526484">
    <w:abstractNumId w:val="26"/>
  </w:num>
  <w:num w:numId="26" w16cid:durableId="1355880534">
    <w:abstractNumId w:val="24"/>
  </w:num>
  <w:num w:numId="27" w16cid:durableId="1312320727">
    <w:abstractNumId w:val="25"/>
  </w:num>
  <w:num w:numId="28" w16cid:durableId="8518421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67F"/>
    <w:rsid w:val="0000002D"/>
    <w:rsid w:val="00012D31"/>
    <w:rsid w:val="00034AA2"/>
    <w:rsid w:val="000A1F9F"/>
    <w:rsid w:val="000A6CF2"/>
    <w:rsid w:val="000A7621"/>
    <w:rsid w:val="001260FD"/>
    <w:rsid w:val="00155166"/>
    <w:rsid w:val="00193A48"/>
    <w:rsid w:val="001B567F"/>
    <w:rsid w:val="001E6128"/>
    <w:rsid w:val="00275414"/>
    <w:rsid w:val="00282223"/>
    <w:rsid w:val="002A43BB"/>
    <w:rsid w:val="002B7923"/>
    <w:rsid w:val="003A7079"/>
    <w:rsid w:val="003B31A0"/>
    <w:rsid w:val="003C580F"/>
    <w:rsid w:val="003F44DE"/>
    <w:rsid w:val="00467F30"/>
    <w:rsid w:val="00470F35"/>
    <w:rsid w:val="004959BA"/>
    <w:rsid w:val="004A7EBE"/>
    <w:rsid w:val="004D0B2C"/>
    <w:rsid w:val="004F4501"/>
    <w:rsid w:val="004F7044"/>
    <w:rsid w:val="005731E3"/>
    <w:rsid w:val="005D60D6"/>
    <w:rsid w:val="00601155"/>
    <w:rsid w:val="00613A70"/>
    <w:rsid w:val="00704C99"/>
    <w:rsid w:val="007342B6"/>
    <w:rsid w:val="007A6017"/>
    <w:rsid w:val="007B48F0"/>
    <w:rsid w:val="007E26F8"/>
    <w:rsid w:val="007F3CE2"/>
    <w:rsid w:val="00864E95"/>
    <w:rsid w:val="008E4AED"/>
    <w:rsid w:val="00910789"/>
    <w:rsid w:val="00940315"/>
    <w:rsid w:val="00945D7D"/>
    <w:rsid w:val="0098552C"/>
    <w:rsid w:val="00997517"/>
    <w:rsid w:val="009A5873"/>
    <w:rsid w:val="009C41DB"/>
    <w:rsid w:val="009D1BB8"/>
    <w:rsid w:val="009D67FC"/>
    <w:rsid w:val="009E531D"/>
    <w:rsid w:val="00A07588"/>
    <w:rsid w:val="00A67014"/>
    <w:rsid w:val="00AB7435"/>
    <w:rsid w:val="00AD6635"/>
    <w:rsid w:val="00BB789E"/>
    <w:rsid w:val="00C440D3"/>
    <w:rsid w:val="00C57875"/>
    <w:rsid w:val="00C737ED"/>
    <w:rsid w:val="00CA3DF6"/>
    <w:rsid w:val="00CC7335"/>
    <w:rsid w:val="00D128D7"/>
    <w:rsid w:val="00D231A3"/>
    <w:rsid w:val="00D52851"/>
    <w:rsid w:val="00DC6D41"/>
    <w:rsid w:val="00DD52E8"/>
    <w:rsid w:val="00E33D0A"/>
    <w:rsid w:val="00EB0262"/>
    <w:rsid w:val="00EB7193"/>
    <w:rsid w:val="00F07DF8"/>
    <w:rsid w:val="00FC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B260DF8"/>
  <w14:defaultImageDpi w14:val="0"/>
  <w15:docId w15:val="{16A5BDCC-9AB1-4683-BABE-45B1073F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128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ind w:left="378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pPr>
      <w:ind w:left="957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1"/>
    <w:qFormat/>
    <w:pPr>
      <w:ind w:left="957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1"/>
    <w:qFormat/>
    <w:pPr>
      <w:ind w:left="1039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1"/>
    <w:qFormat/>
    <w:pPr>
      <w:ind w:left="957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1"/>
    <w:qFormat/>
    <w:pPr>
      <w:ind w:left="379"/>
      <w:outlineLvl w:val="5"/>
    </w:pPr>
    <w:rPr>
      <w:b/>
      <w:bCs/>
      <w:i/>
      <w:iCs/>
      <w:sz w:val="26"/>
      <w:szCs w:val="26"/>
      <w:u w:val="single"/>
    </w:rPr>
  </w:style>
  <w:style w:type="paragraph" w:styleId="7">
    <w:name w:val="heading 7"/>
    <w:basedOn w:val="a"/>
    <w:next w:val="a"/>
    <w:link w:val="70"/>
    <w:uiPriority w:val="1"/>
    <w:qFormat/>
    <w:pPr>
      <w:ind w:left="957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1"/>
    <w:qFormat/>
    <w:pPr>
      <w:ind w:left="957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1"/>
    <w:qFormat/>
    <w:pPr>
      <w:ind w:left="1133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1"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1"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pPr>
      <w:ind w:left="1440"/>
    </w:p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1B567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959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959BA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959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959BA"/>
    <w:rPr>
      <w:rFonts w:ascii="Times New Roman" w:hAnsi="Times New Roman" w:cs="Times New Roman"/>
      <w:sz w:val="24"/>
      <w:szCs w:val="24"/>
    </w:rPr>
  </w:style>
  <w:style w:type="paragraph" w:styleId="ac">
    <w:name w:val="No Spacing"/>
    <w:link w:val="ad"/>
    <w:uiPriority w:val="1"/>
    <w:qFormat/>
    <w:rsid w:val="00613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rsid w:val="00A67014"/>
    <w:rPr>
      <w:rFonts w:ascii="Times New Roman" w:hAnsi="Times New Roman"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A67014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67014"/>
    <w:rPr>
      <w:rFonts w:ascii="Times New Roman" w:eastAsia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67014"/>
    <w:rPr>
      <w:vertAlign w:val="superscript"/>
    </w:rPr>
  </w:style>
  <w:style w:type="character" w:customStyle="1" w:styleId="ad">
    <w:name w:val="Без интервала Знак"/>
    <w:link w:val="ac"/>
    <w:uiPriority w:val="1"/>
    <w:locked/>
    <w:rsid w:val="003F44D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>Разработка проектной документации на ремонт водопропускных труб на участке км 133 – км 211 автомобильной дороги М-4 «Дон» - от Москвы через Воронеж, Ростов-на-Дону, Краснодар до Новороссийска в Тульской области</dc:subject>
  <dc:creator>Слепцова Наталья Евгеньевна</dc:creator>
  <cp:lastModifiedBy>Дикарева Ксения Сергеевна</cp:lastModifiedBy>
  <cp:revision>19</cp:revision>
  <dcterms:created xsi:type="dcterms:W3CDTF">2020-07-21T09:48:00Z</dcterms:created>
  <dcterms:modified xsi:type="dcterms:W3CDTF">2026-06-03T11:31:00Z</dcterms:modified>
</cp:coreProperties>
</file>